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85" w:rsidRDefault="00ED1085" w:rsidP="00ED1085">
      <w:pPr>
        <w:widowControl/>
        <w:shd w:val="clear" w:color="auto" w:fill="FFFFFF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sz w:val="32"/>
          <w:szCs w:val="32"/>
        </w:rPr>
        <w:t>附件1</w:t>
      </w:r>
    </w:p>
    <w:p w:rsidR="00ED1085" w:rsidRDefault="00ED1085" w:rsidP="00ED1085">
      <w:pPr>
        <w:adjustRightInd w:val="0"/>
        <w:snapToGrid w:val="0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2017年周口市全国科普日活动</w:t>
      </w:r>
    </w:p>
    <w:p w:rsidR="00ED1085" w:rsidRDefault="00ED1085" w:rsidP="00ED1085">
      <w:pPr>
        <w:adjustRightInd w:val="0"/>
        <w:snapToGrid w:val="0"/>
        <w:jc w:val="center"/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color w:val="000000"/>
          <w:kern w:val="0"/>
          <w:sz w:val="44"/>
          <w:szCs w:val="44"/>
        </w:rPr>
        <w:t>优秀组织单位名单</w:t>
      </w:r>
    </w:p>
    <w:p w:rsidR="00ED1085" w:rsidRDefault="00ED1085" w:rsidP="00ED1085">
      <w:pPr>
        <w:adjustRightInd w:val="0"/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共49个</w:t>
      </w:r>
    </w:p>
    <w:p w:rsidR="00ED1085" w:rsidRDefault="00ED1085" w:rsidP="00ED1085">
      <w:pPr>
        <w:adjustRightInd w:val="0"/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</w:p>
    <w:p w:rsidR="00ED1085" w:rsidRDefault="00ED1085" w:rsidP="00ED1085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政协淮阳县委员会</w:t>
      </w:r>
    </w:p>
    <w:p w:rsidR="00ED1085" w:rsidRDefault="00ED1085" w:rsidP="00ED1085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淮阳县科学技术协会</w:t>
      </w:r>
    </w:p>
    <w:p w:rsidR="00ED1085" w:rsidRDefault="00ED1085" w:rsidP="00ED1085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商水县教育体育局</w:t>
      </w:r>
    </w:p>
    <w:p w:rsidR="00ED1085" w:rsidRDefault="00ED1085" w:rsidP="00ED1085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商水县卫生和计划生育委员会</w:t>
      </w:r>
    </w:p>
    <w:p w:rsidR="00ED1085" w:rsidRDefault="00ED1085" w:rsidP="00ED1085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商水县科学技术协会</w:t>
      </w:r>
    </w:p>
    <w:p w:rsidR="00ED1085" w:rsidRDefault="00ED1085" w:rsidP="00ED1085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项城市人民政府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7、沈丘县科学技术协会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8、沈丘县北城街道办事处腾营社区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9、川汇区人民政府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10、川汇区科学技术协会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11、川汇区卫计委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12、川汇区荷花办事处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13、周口市中西医结合学会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14、周口市东新区陈滩小学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15、周口市东新区社会事务局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16、周口市东新区门庄小学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17、周口市七一路第二小学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18、淮阳县外国语实验小学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19、淮阳县实验小学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20、沈丘县槐店回族镇第三中学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21、沈丘县第一初级中学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22、沈丘县第一高级中学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23、扶沟县实验幼儿园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24、扶沟县聋哑学校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25、扶沟县实验小学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26、扶沟县城郊乡第一初级中学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27、扶沟县县直高级中学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28、扶沟县高级中学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29、商水县初级实验中学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30、商水县第一初级中学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31、商水县直第一小学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32、商水县实验小学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33、商水县直第二小学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34、商水县希望初级中学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35、太康县城郊乡五坝口学校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36、太康县实验中学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37、太康县朱口镇朱口一中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  <w:lang/>
        </w:rPr>
        <w:t>38、 西华县人和路小学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39、西华县实验中学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40、西华县教育体育局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41、西华县实验小学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42、西华县第一高级中学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43、西华县人和路小学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44、黄泛区农场高级中学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45、黄泛区农场南坡明德小学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46、黄泛区农场教育局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47、黄泛区农场育红学校</w:t>
      </w:r>
    </w:p>
    <w:p w:rsidR="00ED1085" w:rsidRDefault="00ED1085" w:rsidP="00ED1085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48、郸城县钱店镇孔庙小学</w:t>
      </w:r>
    </w:p>
    <w:p w:rsidR="001F65B3" w:rsidRDefault="00ED1085" w:rsidP="00ED1085">
      <w:r>
        <w:rPr>
          <w:rFonts w:ascii="仿宋_GB2312" w:eastAsia="仿宋_GB2312" w:hint="eastAsia"/>
          <w:color w:val="000000"/>
          <w:sz w:val="32"/>
          <w:szCs w:val="32"/>
        </w:rPr>
        <w:t>49、郸城县向阳南环学校</w:t>
      </w:r>
    </w:p>
    <w:sectPr w:rsidR="001F65B3" w:rsidSect="001F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1FF5"/>
    <w:multiLevelType w:val="singleLevel"/>
    <w:tmpl w:val="580B1FF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085"/>
    <w:rsid w:val="001F65B3"/>
    <w:rsid w:val="00E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2018-03-08T00:48:00Z</dcterms:created>
  <dcterms:modified xsi:type="dcterms:W3CDTF">2018-03-08T00:48:00Z</dcterms:modified>
</cp:coreProperties>
</file>