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6F8" w:rsidRPr="004303A6" w:rsidRDefault="00EE56F8" w:rsidP="00EE56F8">
      <w:pPr>
        <w:jc w:val="left"/>
        <w:rPr>
          <w:rFonts w:ascii="黑体" w:eastAsia="黑体" w:hAnsi="黑体"/>
          <w:sz w:val="32"/>
          <w:szCs w:val="32"/>
        </w:rPr>
      </w:pPr>
      <w:r w:rsidRPr="004303A6">
        <w:rPr>
          <w:rFonts w:ascii="黑体" w:eastAsia="黑体" w:hAnsi="黑体" w:hint="eastAsia"/>
          <w:sz w:val="32"/>
          <w:szCs w:val="32"/>
        </w:rPr>
        <w:t>附件1</w:t>
      </w:r>
    </w:p>
    <w:p w:rsidR="00EE56F8" w:rsidRPr="004303A6" w:rsidRDefault="00EE56F8" w:rsidP="00EE56F8">
      <w:pPr>
        <w:snapToGrid w:val="0"/>
        <w:jc w:val="center"/>
        <w:rPr>
          <w:rFonts w:ascii="方正小标宋简体" w:eastAsia="方正小标宋简体" w:hAnsi="宋体" w:hint="eastAsia"/>
          <w:sz w:val="44"/>
          <w:szCs w:val="44"/>
        </w:rPr>
      </w:pPr>
      <w:r w:rsidRPr="004303A6">
        <w:rPr>
          <w:rFonts w:ascii="方正小标宋简体" w:eastAsia="方正小标宋简体" w:hAnsi="宋体" w:hint="eastAsia"/>
          <w:sz w:val="44"/>
          <w:szCs w:val="44"/>
        </w:rPr>
        <w:t>河南省社区科普基地建设实施方案</w:t>
      </w:r>
    </w:p>
    <w:p w:rsidR="00EE56F8" w:rsidRDefault="00EE56F8" w:rsidP="00EE56F8">
      <w:pPr>
        <w:jc w:val="center"/>
        <w:rPr>
          <w:rFonts w:ascii="楷体" w:eastAsia="楷体" w:hAnsi="楷体"/>
          <w:sz w:val="36"/>
          <w:szCs w:val="36"/>
        </w:rPr>
      </w:pPr>
      <w:r>
        <w:rPr>
          <w:rFonts w:ascii="楷体" w:eastAsia="楷体" w:hAnsi="楷体" w:hint="eastAsia"/>
          <w:sz w:val="36"/>
          <w:szCs w:val="36"/>
        </w:rPr>
        <w:t>（试行）</w:t>
      </w:r>
    </w:p>
    <w:p w:rsidR="00EE56F8" w:rsidRDefault="00EE56F8" w:rsidP="00EE56F8">
      <w:pPr>
        <w:jc w:val="center"/>
        <w:rPr>
          <w:rFonts w:ascii="仿宋" w:eastAsia="仿宋" w:hAnsi="仿宋" w:cs="仿宋"/>
          <w:sz w:val="34"/>
          <w:szCs w:val="34"/>
        </w:rPr>
      </w:pPr>
    </w:p>
    <w:p w:rsidR="00EE56F8" w:rsidRDefault="00EE56F8" w:rsidP="00EE56F8">
      <w:pPr>
        <w:ind w:firstLine="648"/>
        <w:jc w:val="left"/>
        <w:rPr>
          <w:rFonts w:ascii="仿宋" w:eastAsia="仿宋" w:hAnsi="仿宋" w:cs="仿宋"/>
          <w:bCs/>
          <w:sz w:val="34"/>
          <w:szCs w:val="34"/>
        </w:rPr>
      </w:pPr>
      <w:r>
        <w:rPr>
          <w:rFonts w:ascii="仿宋" w:eastAsia="仿宋" w:hAnsi="仿宋" w:cs="仿宋" w:hint="eastAsia"/>
          <w:color w:val="000000"/>
          <w:sz w:val="34"/>
          <w:szCs w:val="34"/>
        </w:rPr>
        <w:t>为深入贯彻习近平新时代中国特色社会主义思想和党的十九大精神，落实省十次党代会提出的发挥优势打好“四张牌”的精神和《河南省科协系统深化改革实施方案》，推动科普工作接长手臂、扎根基层，补齐基层科普“四缺”短板，</w:t>
      </w:r>
      <w:r>
        <w:rPr>
          <w:rFonts w:ascii="仿宋" w:eastAsia="仿宋" w:hAnsi="仿宋" w:cs="仿宋" w:hint="eastAsia"/>
          <w:bCs/>
          <w:sz w:val="34"/>
          <w:szCs w:val="34"/>
        </w:rPr>
        <w:t>打造常态化社区科普阵地</w:t>
      </w:r>
      <w:r>
        <w:rPr>
          <w:rFonts w:ascii="仿宋" w:eastAsia="仿宋" w:hAnsi="仿宋" w:cs="仿宋" w:hint="eastAsia"/>
          <w:color w:val="000000"/>
          <w:sz w:val="34"/>
          <w:szCs w:val="34"/>
        </w:rPr>
        <w:t>，提升社区居民科学素质，加快推进以人的城镇化为核心的新型城镇化，省科协决定在全省开展社区科普基地创建工作，</w:t>
      </w:r>
      <w:r>
        <w:rPr>
          <w:rFonts w:ascii="仿宋" w:eastAsia="仿宋" w:hAnsi="仿宋" w:cs="仿宋" w:hint="eastAsia"/>
          <w:bCs/>
          <w:sz w:val="34"/>
          <w:szCs w:val="34"/>
        </w:rPr>
        <w:t>推动新时代社区科普工作转型升级。现制定实施方案如下：</w:t>
      </w:r>
    </w:p>
    <w:p w:rsidR="00EE56F8" w:rsidRDefault="00EE56F8" w:rsidP="00EE56F8">
      <w:pPr>
        <w:ind w:firstLine="640"/>
        <w:rPr>
          <w:rFonts w:ascii="黑体" w:eastAsia="黑体" w:hAnsi="黑体" w:cs="黑体"/>
          <w:bCs/>
          <w:sz w:val="34"/>
          <w:szCs w:val="34"/>
        </w:rPr>
      </w:pPr>
      <w:r>
        <w:rPr>
          <w:rFonts w:ascii="黑体" w:eastAsia="黑体" w:hAnsi="黑体" w:cs="黑体" w:hint="eastAsia"/>
          <w:bCs/>
          <w:sz w:val="34"/>
          <w:szCs w:val="34"/>
        </w:rPr>
        <w:t>一、工作目标</w:t>
      </w:r>
    </w:p>
    <w:p w:rsidR="00EE56F8" w:rsidRDefault="00EE56F8" w:rsidP="00EE56F8">
      <w:pPr>
        <w:ind w:firstLine="640"/>
        <w:rPr>
          <w:rFonts w:ascii="仿宋" w:eastAsia="仿宋" w:hAnsi="仿宋" w:cs="仿宋"/>
          <w:bCs/>
          <w:sz w:val="34"/>
          <w:szCs w:val="34"/>
        </w:rPr>
      </w:pPr>
      <w:r>
        <w:rPr>
          <w:rFonts w:ascii="仿宋" w:eastAsia="仿宋" w:hAnsi="仿宋" w:cs="仿宋" w:hint="eastAsia"/>
          <w:bCs/>
          <w:sz w:val="34"/>
          <w:szCs w:val="34"/>
        </w:rPr>
        <w:t>围绕</w:t>
      </w:r>
      <w:r>
        <w:rPr>
          <w:rFonts w:ascii="仿宋" w:eastAsia="仿宋" w:hAnsi="仿宋" w:cs="仿宋" w:hint="eastAsia"/>
          <w:color w:val="000000"/>
          <w:sz w:val="34"/>
          <w:szCs w:val="34"/>
        </w:rPr>
        <w:t>打造常态化的社区科普阵地，</w:t>
      </w:r>
      <w:r>
        <w:rPr>
          <w:rFonts w:ascii="仿宋" w:eastAsia="仿宋" w:hAnsi="仿宋" w:cs="仿宋" w:hint="eastAsia"/>
          <w:bCs/>
          <w:sz w:val="34"/>
          <w:szCs w:val="34"/>
        </w:rPr>
        <w:t>满足社区居民多层次、多样化科普需求，突出“党建带群建”工作理念，</w:t>
      </w:r>
      <w:r>
        <w:rPr>
          <w:rFonts w:ascii="仿宋" w:eastAsia="仿宋" w:hAnsi="仿宋" w:cs="仿宋" w:hint="eastAsia"/>
          <w:sz w:val="34"/>
          <w:szCs w:val="34"/>
        </w:rPr>
        <w:t>省、市</w:t>
      </w:r>
      <w:r>
        <w:rPr>
          <w:rFonts w:ascii="仿宋" w:eastAsia="仿宋" w:hAnsi="仿宋" w:cs="仿宋" w:hint="eastAsia"/>
          <w:bCs/>
          <w:sz w:val="34"/>
          <w:szCs w:val="34"/>
        </w:rPr>
        <w:t>、县三级科协组织联动协作，着力创建一批群众欢迎、形式多样、内容丰富的社区科普基地，推动社区科普活动常态化开展，提升社区科普工作的显示度和影响力，为加快推进以人的城镇化为核心的新型城镇化作出贡献。</w:t>
      </w:r>
    </w:p>
    <w:p w:rsidR="00EE56F8" w:rsidRDefault="00EE56F8" w:rsidP="00EE56F8">
      <w:pPr>
        <w:ind w:firstLine="640"/>
        <w:rPr>
          <w:rFonts w:ascii="黑体" w:eastAsia="黑体" w:hAnsi="黑体" w:cs="黑体"/>
          <w:sz w:val="34"/>
          <w:szCs w:val="34"/>
        </w:rPr>
      </w:pPr>
      <w:r>
        <w:rPr>
          <w:rFonts w:ascii="黑体" w:eastAsia="黑体" w:hAnsi="黑体" w:cs="黑体" w:hint="eastAsia"/>
          <w:bCs/>
          <w:sz w:val="34"/>
          <w:szCs w:val="34"/>
          <w:lang w:val="zh-CN"/>
        </w:rPr>
        <w:t>二</w:t>
      </w:r>
      <w:r>
        <w:rPr>
          <w:rFonts w:ascii="黑体" w:eastAsia="黑体" w:hAnsi="黑体" w:cs="黑体" w:hint="eastAsia"/>
          <w:sz w:val="34"/>
          <w:szCs w:val="34"/>
        </w:rPr>
        <w:t>、实施原则</w:t>
      </w:r>
    </w:p>
    <w:p w:rsidR="00EE56F8" w:rsidRDefault="00EE56F8" w:rsidP="00EE56F8">
      <w:pPr>
        <w:ind w:firstLineChars="200" w:firstLine="683"/>
        <w:rPr>
          <w:rFonts w:ascii="仿宋" w:eastAsia="仿宋" w:hAnsi="仿宋" w:cs="仿宋"/>
          <w:sz w:val="34"/>
          <w:szCs w:val="34"/>
        </w:rPr>
      </w:pPr>
      <w:r>
        <w:rPr>
          <w:rFonts w:ascii="仿宋" w:eastAsia="仿宋" w:hAnsi="仿宋" w:cs="仿宋" w:hint="eastAsia"/>
          <w:b/>
          <w:bCs/>
          <w:sz w:val="34"/>
          <w:szCs w:val="34"/>
        </w:rPr>
        <w:t>（一）科学规划，示范引领。</w:t>
      </w:r>
      <w:r>
        <w:rPr>
          <w:rFonts w:ascii="仿宋" w:eastAsia="仿宋" w:hAnsi="仿宋" w:cs="仿宋" w:hint="eastAsia"/>
          <w:sz w:val="34"/>
          <w:szCs w:val="34"/>
        </w:rPr>
        <w:t>发挥科协联系、服务、</w:t>
      </w:r>
      <w:r>
        <w:rPr>
          <w:rFonts w:ascii="仿宋" w:eastAsia="仿宋" w:hAnsi="仿宋" w:cs="仿宋" w:hint="eastAsia"/>
          <w:sz w:val="34"/>
          <w:szCs w:val="34"/>
        </w:rPr>
        <w:lastRenderedPageBreak/>
        <w:t>凝聚科技人才的优势，建立专家、专业机构指导服务机制，依靠专家、专业机构指导社区科普基地的建设规划、活动设计，力求社区科普基地设计科学、科普教育功能凸显，使其成为科普工作的示范社区，深受群众喜爱的社区科普基地。</w:t>
      </w:r>
    </w:p>
    <w:p w:rsidR="00EE56F8" w:rsidRDefault="00EE56F8" w:rsidP="00EE56F8">
      <w:pPr>
        <w:ind w:firstLine="640"/>
        <w:rPr>
          <w:rFonts w:ascii="仿宋" w:eastAsia="仿宋" w:hAnsi="仿宋" w:cs="仿宋"/>
          <w:sz w:val="34"/>
          <w:szCs w:val="34"/>
        </w:rPr>
      </w:pPr>
      <w:r>
        <w:rPr>
          <w:rFonts w:ascii="仿宋" w:eastAsia="仿宋" w:hAnsi="仿宋" w:cs="仿宋" w:hint="eastAsia"/>
          <w:b/>
          <w:bCs/>
          <w:sz w:val="34"/>
          <w:szCs w:val="34"/>
        </w:rPr>
        <w:t>（二）三级共建，打造品牌。</w:t>
      </w:r>
      <w:r>
        <w:rPr>
          <w:rFonts w:ascii="仿宋" w:eastAsia="仿宋" w:hAnsi="仿宋" w:cs="仿宋" w:hint="eastAsia"/>
          <w:sz w:val="34"/>
          <w:szCs w:val="34"/>
        </w:rPr>
        <w:t>基层科协结合实际建设一批市、县级社区科普基地</w:t>
      </w:r>
      <w:r>
        <w:rPr>
          <w:rFonts w:ascii="仿宋" w:eastAsia="仿宋" w:hAnsi="仿宋" w:cs="仿宋" w:hint="eastAsia"/>
          <w:bCs/>
          <w:sz w:val="34"/>
          <w:szCs w:val="34"/>
        </w:rPr>
        <w:t>，省科协根据基层科协推荐和专家评审结果，与基层科协合作共建一批</w:t>
      </w:r>
      <w:r>
        <w:rPr>
          <w:rFonts w:ascii="仿宋" w:eastAsia="仿宋" w:hAnsi="仿宋" w:cs="仿宋" w:hint="eastAsia"/>
          <w:sz w:val="34"/>
          <w:szCs w:val="34"/>
        </w:rPr>
        <w:t>省级社区科普基地，</w:t>
      </w:r>
      <w:r>
        <w:rPr>
          <w:rFonts w:ascii="仿宋" w:eastAsia="仿宋" w:hAnsi="仿宋" w:cs="仿宋" w:hint="eastAsia"/>
          <w:bCs/>
          <w:sz w:val="34"/>
          <w:szCs w:val="34"/>
        </w:rPr>
        <w:t>共同将</w:t>
      </w:r>
      <w:r>
        <w:rPr>
          <w:rFonts w:ascii="仿宋" w:eastAsia="仿宋" w:hAnsi="仿宋" w:cs="仿宋" w:hint="eastAsia"/>
          <w:sz w:val="34"/>
          <w:szCs w:val="34"/>
        </w:rPr>
        <w:t>社区科普基地创建打造为科协系统服务</w:t>
      </w:r>
      <w:r>
        <w:rPr>
          <w:rFonts w:ascii="仿宋" w:eastAsia="仿宋" w:hAnsi="仿宋" w:cs="仿宋" w:hint="eastAsia"/>
          <w:color w:val="000000"/>
          <w:sz w:val="34"/>
          <w:szCs w:val="34"/>
        </w:rPr>
        <w:t>新型城镇化</w:t>
      </w:r>
      <w:r>
        <w:rPr>
          <w:rFonts w:ascii="仿宋" w:eastAsia="仿宋" w:hAnsi="仿宋" w:cs="仿宋" w:hint="eastAsia"/>
          <w:sz w:val="34"/>
          <w:szCs w:val="34"/>
        </w:rPr>
        <w:t>的工作品牌。</w:t>
      </w:r>
    </w:p>
    <w:p w:rsidR="00EE56F8" w:rsidRDefault="00EE56F8" w:rsidP="00EE56F8">
      <w:pPr>
        <w:ind w:firstLine="640"/>
        <w:rPr>
          <w:rFonts w:ascii="仿宋" w:eastAsia="仿宋" w:hAnsi="仿宋" w:cs="仿宋"/>
          <w:sz w:val="34"/>
          <w:szCs w:val="34"/>
        </w:rPr>
      </w:pPr>
      <w:r>
        <w:rPr>
          <w:rFonts w:ascii="仿宋" w:eastAsia="仿宋" w:hAnsi="仿宋" w:cs="仿宋" w:hint="eastAsia"/>
          <w:b/>
          <w:bCs/>
          <w:sz w:val="34"/>
          <w:szCs w:val="34"/>
        </w:rPr>
        <w:t>（三）党群共建，资源共享。</w:t>
      </w:r>
      <w:r>
        <w:rPr>
          <w:rFonts w:ascii="仿宋" w:eastAsia="仿宋" w:hAnsi="仿宋" w:cs="仿宋" w:hint="eastAsia"/>
          <w:sz w:val="34"/>
          <w:szCs w:val="34"/>
        </w:rPr>
        <w:t>坚持“党建带群建”的工作理念，党群共建推进</w:t>
      </w:r>
      <w:r>
        <w:rPr>
          <w:rFonts w:ascii="仿宋" w:eastAsia="仿宋" w:hAnsi="仿宋" w:cs="仿宋" w:hint="eastAsia"/>
          <w:bCs/>
          <w:sz w:val="34"/>
          <w:szCs w:val="34"/>
        </w:rPr>
        <w:t>社区科普基地</w:t>
      </w:r>
      <w:r>
        <w:rPr>
          <w:rFonts w:ascii="仿宋" w:eastAsia="仿宋" w:hAnsi="仿宋" w:cs="仿宋" w:hint="eastAsia"/>
          <w:sz w:val="34"/>
          <w:szCs w:val="34"/>
        </w:rPr>
        <w:t>建设。把科普活动与党建活动结合起来，实现资源共建共享和工作互促互进，进一步密切党组织、群团组织同广大社区群众的联系。</w:t>
      </w:r>
    </w:p>
    <w:p w:rsidR="00EE56F8" w:rsidRDefault="00EE56F8" w:rsidP="00EE56F8">
      <w:pPr>
        <w:ind w:firstLine="640"/>
        <w:rPr>
          <w:rFonts w:ascii="仿宋" w:eastAsia="仿宋" w:hAnsi="仿宋" w:cs="仿宋"/>
          <w:bCs/>
          <w:sz w:val="34"/>
          <w:szCs w:val="34"/>
        </w:rPr>
      </w:pPr>
      <w:r>
        <w:rPr>
          <w:rFonts w:ascii="仿宋" w:eastAsia="仿宋" w:hAnsi="仿宋" w:cs="仿宋" w:hint="eastAsia"/>
          <w:b/>
          <w:bCs/>
          <w:sz w:val="34"/>
          <w:szCs w:val="34"/>
        </w:rPr>
        <w:t>（四）严格标准，“软硬”兼顾。</w:t>
      </w:r>
      <w:r>
        <w:rPr>
          <w:rFonts w:ascii="仿宋" w:eastAsia="仿宋" w:hAnsi="仿宋" w:cs="仿宋" w:hint="eastAsia"/>
          <w:sz w:val="34"/>
          <w:szCs w:val="34"/>
        </w:rPr>
        <w:t>省科协制定</w:t>
      </w:r>
      <w:r>
        <w:rPr>
          <w:rFonts w:ascii="仿宋" w:eastAsia="仿宋" w:hAnsi="仿宋" w:cs="仿宋" w:hint="eastAsia"/>
          <w:bCs/>
          <w:sz w:val="34"/>
          <w:szCs w:val="34"/>
        </w:rPr>
        <w:t>社区科普基地</w:t>
      </w:r>
      <w:r>
        <w:rPr>
          <w:rFonts w:ascii="仿宋" w:eastAsia="仿宋" w:hAnsi="仿宋" w:cs="仿宋" w:hint="eastAsia"/>
          <w:sz w:val="34"/>
          <w:szCs w:val="34"/>
        </w:rPr>
        <w:t>申报条件和建设标准，基层科协按照条件进行遴选，并指导申报单位按照标准建设。</w:t>
      </w:r>
      <w:r>
        <w:rPr>
          <w:rFonts w:ascii="仿宋" w:eastAsia="仿宋" w:hAnsi="仿宋" w:cs="仿宋" w:hint="eastAsia"/>
          <w:bCs/>
          <w:sz w:val="34"/>
          <w:szCs w:val="34"/>
        </w:rPr>
        <w:t>既要注重场所、设施、经费保障等硬件条件，又要注重人员素质、活动设计等软件建设。</w:t>
      </w:r>
    </w:p>
    <w:p w:rsidR="00EE56F8" w:rsidRDefault="00EE56F8" w:rsidP="00EE56F8">
      <w:pPr>
        <w:ind w:firstLine="640"/>
        <w:rPr>
          <w:rFonts w:ascii="黑体" w:eastAsia="黑体" w:hAnsi="黑体" w:cs="黑体"/>
          <w:bCs/>
          <w:sz w:val="34"/>
          <w:szCs w:val="34"/>
        </w:rPr>
      </w:pPr>
      <w:r>
        <w:rPr>
          <w:rFonts w:ascii="黑体" w:eastAsia="黑体" w:hAnsi="黑体" w:cs="黑体" w:hint="eastAsia"/>
          <w:bCs/>
          <w:sz w:val="34"/>
          <w:szCs w:val="34"/>
        </w:rPr>
        <w:t>三、申报条件</w:t>
      </w:r>
    </w:p>
    <w:p w:rsidR="00EE56F8" w:rsidRDefault="00EE56F8" w:rsidP="00EE56F8">
      <w:pPr>
        <w:ind w:firstLine="640"/>
        <w:rPr>
          <w:rFonts w:ascii="仿宋" w:eastAsia="仿宋" w:hAnsi="仿宋" w:cs="仿宋"/>
          <w:sz w:val="34"/>
          <w:szCs w:val="34"/>
        </w:rPr>
      </w:pPr>
      <w:r>
        <w:rPr>
          <w:rFonts w:ascii="仿宋" w:eastAsia="仿宋" w:hAnsi="仿宋" w:cs="仿宋" w:hint="eastAsia"/>
          <w:bCs/>
          <w:sz w:val="34"/>
          <w:szCs w:val="34"/>
        </w:rPr>
        <w:t>河南省社区科普基地</w:t>
      </w:r>
      <w:r>
        <w:rPr>
          <w:rFonts w:ascii="仿宋" w:eastAsia="仿宋" w:hAnsi="仿宋" w:cs="仿宋" w:hint="eastAsia"/>
          <w:sz w:val="34"/>
          <w:szCs w:val="34"/>
        </w:rPr>
        <w:t>的申报主体是社区居委会或社区所在街道办事处。申报单位须具备以下基本条件：</w:t>
      </w:r>
    </w:p>
    <w:p w:rsidR="00EE56F8" w:rsidRDefault="00EE56F8" w:rsidP="00EE56F8">
      <w:pPr>
        <w:ind w:firstLine="640"/>
        <w:rPr>
          <w:rFonts w:ascii="仿宋" w:eastAsia="仿宋" w:hAnsi="仿宋" w:cs="仿宋"/>
          <w:sz w:val="34"/>
          <w:szCs w:val="34"/>
        </w:rPr>
      </w:pPr>
      <w:r>
        <w:rPr>
          <w:rFonts w:ascii="仿宋" w:eastAsia="仿宋" w:hAnsi="仿宋" w:cs="仿宋" w:hint="eastAsia"/>
          <w:sz w:val="34"/>
          <w:szCs w:val="34"/>
        </w:rPr>
        <w:lastRenderedPageBreak/>
        <w:t>（一）社区负责人重视科普工作，有建设</w:t>
      </w:r>
      <w:r>
        <w:rPr>
          <w:rFonts w:ascii="仿宋" w:eastAsia="仿宋" w:hAnsi="仿宋" w:cs="仿宋" w:hint="eastAsia"/>
          <w:bCs/>
          <w:sz w:val="34"/>
          <w:szCs w:val="34"/>
        </w:rPr>
        <w:t>社区科普基地</w:t>
      </w:r>
      <w:r>
        <w:rPr>
          <w:rFonts w:ascii="仿宋" w:eastAsia="仿宋" w:hAnsi="仿宋" w:cs="仿宋" w:hint="eastAsia"/>
          <w:sz w:val="34"/>
          <w:szCs w:val="34"/>
        </w:rPr>
        <w:t>的强烈意愿，并自愿接受当地科协对基地创建和活动开展等工作的指导。</w:t>
      </w:r>
    </w:p>
    <w:p w:rsidR="00EE56F8" w:rsidRDefault="00EE56F8" w:rsidP="00EE56F8">
      <w:pPr>
        <w:ind w:firstLine="640"/>
        <w:rPr>
          <w:rFonts w:ascii="仿宋" w:eastAsia="仿宋" w:hAnsi="仿宋" w:cs="仿宋"/>
          <w:sz w:val="34"/>
          <w:szCs w:val="34"/>
        </w:rPr>
      </w:pPr>
      <w:r>
        <w:rPr>
          <w:rFonts w:ascii="仿宋" w:eastAsia="仿宋" w:hAnsi="仿宋" w:cs="仿宋" w:hint="eastAsia"/>
          <w:sz w:val="34"/>
          <w:szCs w:val="34"/>
        </w:rPr>
        <w:t>（二）有开展相关科普活动的固定场所（面积一般不少于</w:t>
      </w:r>
      <w:smartTag w:uri="urn:schemas-microsoft-com:office:smarttags" w:element="chmetcnv">
        <w:smartTagPr>
          <w:attr w:name="TCSC" w:val="0"/>
          <w:attr w:name="NumberType" w:val="1"/>
          <w:attr w:name="Negative" w:val="False"/>
          <w:attr w:name="HasSpace" w:val="False"/>
          <w:attr w:name="SourceValue" w:val="30"/>
          <w:attr w:name="UnitName" w:val="平方米"/>
        </w:smartTagPr>
        <w:r>
          <w:rPr>
            <w:rFonts w:ascii="仿宋" w:eastAsia="仿宋" w:hAnsi="仿宋" w:cs="仿宋" w:hint="eastAsia"/>
            <w:sz w:val="34"/>
            <w:szCs w:val="34"/>
          </w:rPr>
          <w:t>30平方米</w:t>
        </w:r>
      </w:smartTag>
      <w:r>
        <w:rPr>
          <w:rFonts w:ascii="仿宋" w:eastAsia="仿宋" w:hAnsi="仿宋" w:cs="仿宋" w:hint="eastAsia"/>
          <w:sz w:val="34"/>
          <w:szCs w:val="34"/>
        </w:rPr>
        <w:t>）和其他基础保障条件。</w:t>
      </w:r>
    </w:p>
    <w:p w:rsidR="00EE56F8" w:rsidRDefault="00EE56F8" w:rsidP="00EE56F8">
      <w:pPr>
        <w:ind w:firstLine="640"/>
        <w:rPr>
          <w:rFonts w:ascii="仿宋" w:eastAsia="仿宋" w:hAnsi="仿宋" w:cs="仿宋"/>
          <w:sz w:val="34"/>
          <w:szCs w:val="34"/>
        </w:rPr>
      </w:pPr>
      <w:r>
        <w:rPr>
          <w:rFonts w:ascii="仿宋" w:eastAsia="仿宋" w:hAnsi="仿宋" w:cs="仿宋" w:hint="eastAsia"/>
          <w:sz w:val="34"/>
          <w:szCs w:val="34"/>
        </w:rPr>
        <w:t>（三）能组建一支稳定的科普志愿者队伍。</w:t>
      </w:r>
    </w:p>
    <w:p w:rsidR="00EE56F8" w:rsidRDefault="00EE56F8" w:rsidP="00EE56F8">
      <w:pPr>
        <w:ind w:firstLineChars="200" w:firstLine="680"/>
        <w:rPr>
          <w:rFonts w:ascii="黑体" w:eastAsia="黑体" w:hAnsi="黑体" w:cs="黑体"/>
          <w:sz w:val="34"/>
          <w:szCs w:val="34"/>
        </w:rPr>
      </w:pPr>
      <w:r>
        <w:rPr>
          <w:rFonts w:ascii="黑体" w:eastAsia="黑体" w:hAnsi="黑体" w:cs="黑体" w:hint="eastAsia"/>
          <w:sz w:val="34"/>
          <w:szCs w:val="34"/>
        </w:rPr>
        <w:t>四、建设标准</w:t>
      </w:r>
    </w:p>
    <w:p w:rsidR="00EE56F8" w:rsidRDefault="00EE56F8" w:rsidP="00EE56F8">
      <w:pPr>
        <w:ind w:firstLine="640"/>
        <w:rPr>
          <w:rFonts w:ascii="仿宋" w:eastAsia="仿宋" w:hAnsi="仿宋" w:cs="仿宋"/>
          <w:bCs/>
          <w:sz w:val="34"/>
          <w:szCs w:val="34"/>
        </w:rPr>
      </w:pPr>
      <w:r>
        <w:rPr>
          <w:rFonts w:ascii="仿宋" w:eastAsia="仿宋" w:hAnsi="仿宋" w:cs="仿宋" w:hint="eastAsia"/>
          <w:bCs/>
          <w:sz w:val="34"/>
          <w:szCs w:val="34"/>
        </w:rPr>
        <w:t>社区科普基地建设按照设施完善、科普教育功能丰富、注重实效、保障有力等方面进行规划建设，省、市、县科协负责指导与验收。</w:t>
      </w:r>
    </w:p>
    <w:p w:rsidR="00EE56F8" w:rsidRDefault="00EE56F8" w:rsidP="00EE56F8">
      <w:pPr>
        <w:ind w:firstLine="640"/>
        <w:rPr>
          <w:rFonts w:ascii="楷体" w:eastAsia="楷体" w:hAnsi="楷体" w:cs="仿宋"/>
          <w:b/>
          <w:bCs/>
          <w:sz w:val="34"/>
          <w:szCs w:val="34"/>
        </w:rPr>
      </w:pPr>
      <w:r>
        <w:rPr>
          <w:rFonts w:ascii="楷体" w:eastAsia="楷体" w:hAnsi="楷体" w:cs="仿宋" w:hint="eastAsia"/>
          <w:b/>
          <w:sz w:val="34"/>
          <w:szCs w:val="34"/>
        </w:rPr>
        <w:t>（一）</w:t>
      </w:r>
      <w:r>
        <w:rPr>
          <w:rFonts w:ascii="楷体" w:eastAsia="楷体" w:hAnsi="楷体" w:cs="仿宋" w:hint="eastAsia"/>
          <w:b/>
          <w:bCs/>
          <w:sz w:val="34"/>
          <w:szCs w:val="34"/>
        </w:rPr>
        <w:t>设施完善</w:t>
      </w:r>
    </w:p>
    <w:p w:rsidR="00EE56F8" w:rsidRDefault="00EE56F8" w:rsidP="00EE56F8">
      <w:pPr>
        <w:ind w:firstLine="640"/>
        <w:rPr>
          <w:rFonts w:ascii="仿宋" w:eastAsia="仿宋" w:hAnsi="仿宋" w:cs="仿宋"/>
          <w:bCs/>
          <w:sz w:val="34"/>
          <w:szCs w:val="34"/>
        </w:rPr>
      </w:pPr>
      <w:r>
        <w:rPr>
          <w:rFonts w:ascii="仿宋" w:eastAsia="仿宋" w:hAnsi="仿宋" w:cs="仿宋" w:hint="eastAsia"/>
          <w:bCs/>
          <w:sz w:val="34"/>
          <w:szCs w:val="34"/>
        </w:rPr>
        <w:t>要悬挂科协制作的社区科普基地标识，具有专用的科普设施。</w:t>
      </w:r>
    </w:p>
    <w:p w:rsidR="00EE56F8" w:rsidRDefault="00EE56F8" w:rsidP="00EE56F8">
      <w:pPr>
        <w:ind w:firstLine="640"/>
        <w:rPr>
          <w:rFonts w:ascii="楷体" w:eastAsia="楷体" w:hAnsi="楷体" w:cs="仿宋"/>
          <w:b/>
          <w:bCs/>
          <w:sz w:val="34"/>
          <w:szCs w:val="34"/>
        </w:rPr>
      </w:pPr>
      <w:r>
        <w:rPr>
          <w:rFonts w:ascii="楷体" w:eastAsia="楷体" w:hAnsi="楷体" w:cs="仿宋" w:hint="eastAsia"/>
          <w:b/>
          <w:sz w:val="34"/>
          <w:szCs w:val="34"/>
          <w:shd w:val="clear" w:color="auto" w:fill="FFFFFF"/>
        </w:rPr>
        <w:t>（二）</w:t>
      </w:r>
      <w:r>
        <w:rPr>
          <w:rFonts w:ascii="楷体" w:eastAsia="楷体" w:hAnsi="楷体" w:cs="仿宋" w:hint="eastAsia"/>
          <w:b/>
          <w:bCs/>
          <w:sz w:val="34"/>
          <w:szCs w:val="34"/>
        </w:rPr>
        <w:t>科普教育功能注重实效，群众喜闻乐见</w:t>
      </w:r>
    </w:p>
    <w:p w:rsidR="00EE56F8" w:rsidRDefault="00EE56F8" w:rsidP="00EE56F8">
      <w:pPr>
        <w:ind w:firstLine="640"/>
        <w:rPr>
          <w:rFonts w:ascii="仿宋" w:eastAsia="仿宋" w:hAnsi="仿宋" w:cs="仿宋"/>
          <w:sz w:val="34"/>
          <w:szCs w:val="34"/>
        </w:rPr>
      </w:pPr>
      <w:r>
        <w:rPr>
          <w:rFonts w:ascii="仿宋" w:eastAsia="仿宋" w:hAnsi="仿宋" w:cs="仿宋" w:hint="eastAsia"/>
          <w:sz w:val="34"/>
          <w:szCs w:val="34"/>
        </w:rPr>
        <w:t>社区科普基地能够提供形式多样、内容丰富的科普教育功能，能常态</w:t>
      </w:r>
      <w:proofErr w:type="gramStart"/>
      <w:r>
        <w:rPr>
          <w:rFonts w:ascii="仿宋" w:eastAsia="仿宋" w:hAnsi="仿宋" w:cs="仿宋" w:hint="eastAsia"/>
          <w:sz w:val="34"/>
          <w:szCs w:val="34"/>
        </w:rPr>
        <w:t>化开展</w:t>
      </w:r>
      <w:proofErr w:type="gramEnd"/>
      <w:r>
        <w:rPr>
          <w:rFonts w:ascii="仿宋" w:eastAsia="仿宋" w:hAnsi="仿宋" w:cs="仿宋" w:hint="eastAsia"/>
          <w:sz w:val="34"/>
          <w:szCs w:val="34"/>
        </w:rPr>
        <w:t>群众喜闻乐见的科普活动。</w:t>
      </w:r>
    </w:p>
    <w:p w:rsidR="00EE56F8" w:rsidRDefault="00EE56F8" w:rsidP="00EE56F8">
      <w:pPr>
        <w:ind w:firstLine="640"/>
        <w:rPr>
          <w:rFonts w:ascii="楷体" w:eastAsia="楷体" w:hAnsi="楷体" w:cs="仿宋"/>
          <w:b/>
          <w:bCs/>
          <w:sz w:val="34"/>
          <w:szCs w:val="34"/>
        </w:rPr>
      </w:pPr>
      <w:r>
        <w:rPr>
          <w:rFonts w:ascii="楷体" w:eastAsia="楷体" w:hAnsi="楷体" w:cs="仿宋" w:hint="eastAsia"/>
          <w:b/>
          <w:bCs/>
          <w:sz w:val="34"/>
          <w:szCs w:val="34"/>
        </w:rPr>
        <w:t>（三）保障有力</w:t>
      </w:r>
    </w:p>
    <w:p w:rsidR="00EE56F8" w:rsidRDefault="00EE56F8" w:rsidP="00EE56F8">
      <w:pPr>
        <w:ind w:firstLine="640"/>
        <w:rPr>
          <w:rFonts w:ascii="仿宋" w:eastAsia="仿宋" w:hAnsi="仿宋" w:cs="仿宋"/>
          <w:bCs/>
          <w:sz w:val="34"/>
          <w:szCs w:val="34"/>
        </w:rPr>
      </w:pPr>
      <w:r>
        <w:rPr>
          <w:rFonts w:ascii="仿宋" w:eastAsia="仿宋" w:hAnsi="仿宋" w:cs="仿宋" w:hint="eastAsia"/>
          <w:bCs/>
          <w:sz w:val="34"/>
          <w:szCs w:val="34"/>
        </w:rPr>
        <w:t>各市、县（市、区）科协加强对社区科普基地工作的指导服务，并给予一定资金或设施支持。</w:t>
      </w:r>
      <w:r>
        <w:rPr>
          <w:rFonts w:ascii="仿宋" w:eastAsia="仿宋" w:hAnsi="仿宋" w:cs="仿宋" w:hint="eastAsia"/>
          <w:sz w:val="34"/>
          <w:szCs w:val="34"/>
          <w:shd w:val="clear" w:color="auto" w:fill="FFFFFF"/>
        </w:rPr>
        <w:t>建设单位对</w:t>
      </w:r>
      <w:r>
        <w:rPr>
          <w:rFonts w:ascii="仿宋" w:eastAsia="仿宋" w:hAnsi="仿宋" w:cs="仿宋" w:hint="eastAsia"/>
          <w:bCs/>
          <w:sz w:val="34"/>
          <w:szCs w:val="34"/>
        </w:rPr>
        <w:t>社区科普基地建设</w:t>
      </w:r>
      <w:r>
        <w:rPr>
          <w:rFonts w:ascii="仿宋" w:eastAsia="仿宋" w:hAnsi="仿宋" w:cs="仿宋" w:hint="eastAsia"/>
          <w:sz w:val="34"/>
          <w:szCs w:val="34"/>
          <w:shd w:val="clear" w:color="auto" w:fill="FFFFFF"/>
        </w:rPr>
        <w:t>具有持续经费保障。</w:t>
      </w:r>
    </w:p>
    <w:p w:rsidR="00EE56F8" w:rsidRDefault="00EE56F8" w:rsidP="00EE56F8">
      <w:pPr>
        <w:ind w:firstLine="640"/>
        <w:rPr>
          <w:rFonts w:ascii="楷体" w:eastAsia="楷体" w:hAnsi="楷体" w:cs="仿宋"/>
          <w:b/>
          <w:bCs/>
          <w:sz w:val="34"/>
          <w:szCs w:val="34"/>
        </w:rPr>
      </w:pPr>
      <w:r>
        <w:rPr>
          <w:rFonts w:ascii="楷体" w:eastAsia="楷体" w:hAnsi="楷体" w:cs="仿宋" w:hint="eastAsia"/>
          <w:b/>
          <w:bCs/>
          <w:sz w:val="34"/>
          <w:szCs w:val="34"/>
        </w:rPr>
        <w:t>（四）科协指导支持</w:t>
      </w:r>
    </w:p>
    <w:p w:rsidR="00EE56F8" w:rsidRDefault="00EE56F8" w:rsidP="00EE56F8">
      <w:pPr>
        <w:ind w:firstLine="640"/>
        <w:rPr>
          <w:rFonts w:ascii="仿宋" w:eastAsia="仿宋" w:hAnsi="仿宋" w:cs="仿宋"/>
          <w:bCs/>
          <w:sz w:val="34"/>
          <w:szCs w:val="34"/>
        </w:rPr>
      </w:pPr>
      <w:r>
        <w:rPr>
          <w:rFonts w:ascii="仿宋" w:eastAsia="仿宋" w:hAnsi="仿宋" w:cs="仿宋" w:hint="eastAsia"/>
          <w:bCs/>
          <w:sz w:val="34"/>
          <w:szCs w:val="34"/>
        </w:rPr>
        <w:t>各级科协组织成立社区科普基地建设工作领导小组，</w:t>
      </w:r>
      <w:r>
        <w:rPr>
          <w:rFonts w:ascii="仿宋" w:eastAsia="仿宋" w:hAnsi="仿宋" w:cs="仿宋" w:hint="eastAsia"/>
          <w:bCs/>
          <w:sz w:val="34"/>
          <w:szCs w:val="34"/>
        </w:rPr>
        <w:lastRenderedPageBreak/>
        <w:t>有专人负责。各级科协组织科普工作人员担任社区科普基地科普志愿者。</w:t>
      </w:r>
    </w:p>
    <w:p w:rsidR="00EE56F8" w:rsidRDefault="00EE56F8" w:rsidP="00EE56F8">
      <w:pPr>
        <w:ind w:firstLine="640"/>
        <w:rPr>
          <w:rFonts w:ascii="黑体" w:eastAsia="黑体" w:hAnsi="黑体" w:cs="黑体"/>
          <w:bCs/>
          <w:sz w:val="34"/>
          <w:szCs w:val="34"/>
        </w:rPr>
      </w:pPr>
      <w:r>
        <w:rPr>
          <w:rFonts w:ascii="黑体" w:eastAsia="黑体" w:hAnsi="黑体" w:cs="黑体" w:hint="eastAsia"/>
          <w:bCs/>
          <w:sz w:val="34"/>
          <w:szCs w:val="34"/>
        </w:rPr>
        <w:t>五、创建程序</w:t>
      </w:r>
    </w:p>
    <w:p w:rsidR="00EE56F8" w:rsidRDefault="00EE56F8" w:rsidP="00EE56F8">
      <w:pPr>
        <w:ind w:firstLine="640"/>
        <w:rPr>
          <w:rFonts w:ascii="仿宋" w:eastAsia="仿宋" w:hAnsi="仿宋" w:cs="仿宋"/>
          <w:bCs/>
          <w:sz w:val="34"/>
          <w:szCs w:val="34"/>
        </w:rPr>
      </w:pPr>
      <w:r>
        <w:rPr>
          <w:rFonts w:ascii="仿宋" w:eastAsia="仿宋" w:hAnsi="仿宋" w:cs="仿宋" w:hint="eastAsia"/>
          <w:bCs/>
          <w:sz w:val="34"/>
          <w:szCs w:val="34"/>
        </w:rPr>
        <w:t>河南省社区科普基地建设包括名额分配、基层申报、审核推荐、复核上报、评审公示、</w:t>
      </w:r>
      <w:proofErr w:type="gramStart"/>
      <w:r>
        <w:rPr>
          <w:rFonts w:ascii="仿宋" w:eastAsia="仿宋" w:hAnsi="仿宋" w:cs="仿宋" w:hint="eastAsia"/>
          <w:bCs/>
          <w:sz w:val="34"/>
          <w:szCs w:val="34"/>
        </w:rPr>
        <w:t>奖补支持</w:t>
      </w:r>
      <w:proofErr w:type="gramEnd"/>
      <w:r>
        <w:rPr>
          <w:rFonts w:ascii="仿宋" w:eastAsia="仿宋" w:hAnsi="仿宋" w:cs="仿宋" w:hint="eastAsia"/>
          <w:bCs/>
          <w:sz w:val="34"/>
          <w:szCs w:val="34"/>
        </w:rPr>
        <w:t>、验收命名和绩效评估等程序。</w:t>
      </w:r>
    </w:p>
    <w:p w:rsidR="00EE56F8" w:rsidRDefault="00EE56F8" w:rsidP="00EE56F8">
      <w:pPr>
        <w:ind w:firstLine="640"/>
        <w:rPr>
          <w:rFonts w:ascii="仿宋" w:eastAsia="仿宋" w:hAnsi="仿宋" w:cs="仿宋"/>
          <w:sz w:val="34"/>
          <w:szCs w:val="34"/>
        </w:rPr>
      </w:pPr>
      <w:r>
        <w:rPr>
          <w:rFonts w:ascii="仿宋" w:eastAsia="仿宋" w:hAnsi="仿宋" w:cs="仿宋" w:hint="eastAsia"/>
          <w:b/>
          <w:sz w:val="34"/>
          <w:szCs w:val="34"/>
        </w:rPr>
        <w:t>（一）名额分配。</w:t>
      </w:r>
      <w:r>
        <w:rPr>
          <w:rFonts w:ascii="仿宋" w:eastAsia="仿宋" w:hAnsi="仿宋" w:cs="仿宋" w:hint="eastAsia"/>
          <w:sz w:val="34"/>
          <w:szCs w:val="34"/>
        </w:rPr>
        <w:t>省科协发布</w:t>
      </w:r>
      <w:r>
        <w:rPr>
          <w:rFonts w:ascii="仿宋" w:eastAsia="仿宋" w:hAnsi="仿宋" w:cs="仿宋" w:hint="eastAsia"/>
          <w:bCs/>
          <w:sz w:val="34"/>
          <w:szCs w:val="34"/>
        </w:rPr>
        <w:t>省级社区科普基地</w:t>
      </w:r>
      <w:r>
        <w:rPr>
          <w:rFonts w:ascii="仿宋" w:eastAsia="仿宋" w:hAnsi="仿宋" w:cs="仿宋" w:hint="eastAsia"/>
          <w:sz w:val="34"/>
          <w:szCs w:val="34"/>
        </w:rPr>
        <w:t>创建申报通知，确定各省辖市、直管县（市）推荐名额。</w:t>
      </w:r>
    </w:p>
    <w:p w:rsidR="00EE56F8" w:rsidRDefault="00EE56F8" w:rsidP="00EE56F8">
      <w:pPr>
        <w:ind w:firstLine="640"/>
        <w:rPr>
          <w:rFonts w:ascii="仿宋" w:eastAsia="仿宋" w:hAnsi="仿宋" w:cs="仿宋"/>
          <w:sz w:val="34"/>
          <w:szCs w:val="34"/>
        </w:rPr>
      </w:pPr>
      <w:r>
        <w:rPr>
          <w:rFonts w:ascii="仿宋" w:eastAsia="仿宋" w:hAnsi="仿宋" w:cs="仿宋" w:hint="eastAsia"/>
          <w:b/>
          <w:sz w:val="34"/>
          <w:szCs w:val="34"/>
        </w:rPr>
        <w:t>（二）基层申报。</w:t>
      </w:r>
      <w:r>
        <w:rPr>
          <w:rFonts w:ascii="仿宋" w:eastAsia="仿宋" w:hAnsi="仿宋" w:cs="仿宋" w:hint="eastAsia"/>
          <w:sz w:val="34"/>
          <w:szCs w:val="34"/>
        </w:rPr>
        <w:t>县（市、区）科协根据省科协有关通知精神，指导社区制定创建方案，填写申报材料。</w:t>
      </w:r>
    </w:p>
    <w:p w:rsidR="00EE56F8" w:rsidRDefault="00EE56F8" w:rsidP="00EE56F8">
      <w:pPr>
        <w:ind w:firstLine="640"/>
        <w:rPr>
          <w:rFonts w:ascii="仿宋" w:eastAsia="仿宋" w:hAnsi="仿宋" w:cs="仿宋"/>
          <w:sz w:val="34"/>
          <w:szCs w:val="34"/>
        </w:rPr>
      </w:pPr>
      <w:r>
        <w:rPr>
          <w:rFonts w:ascii="仿宋" w:eastAsia="仿宋" w:hAnsi="仿宋" w:cs="仿宋" w:hint="eastAsia"/>
          <w:b/>
          <w:sz w:val="34"/>
          <w:szCs w:val="34"/>
        </w:rPr>
        <w:t>（三）审核推荐。</w:t>
      </w:r>
      <w:r>
        <w:rPr>
          <w:rFonts w:ascii="仿宋" w:eastAsia="仿宋" w:hAnsi="仿宋" w:cs="仿宋" w:hint="eastAsia"/>
          <w:sz w:val="34"/>
          <w:szCs w:val="34"/>
        </w:rPr>
        <w:t>县（市、区）科协依据申报条件，对基层申报材料进行审核和实地考察，对于达到申报条件的上报到省辖市科协，直管县（市）科协直接上报到省科协。</w:t>
      </w:r>
    </w:p>
    <w:p w:rsidR="00EE56F8" w:rsidRDefault="00EE56F8" w:rsidP="00EE56F8">
      <w:pPr>
        <w:ind w:firstLine="640"/>
        <w:rPr>
          <w:rFonts w:ascii="仿宋" w:eastAsia="仿宋" w:hAnsi="仿宋" w:cs="仿宋"/>
          <w:sz w:val="34"/>
          <w:szCs w:val="34"/>
        </w:rPr>
      </w:pPr>
      <w:r>
        <w:rPr>
          <w:rFonts w:ascii="仿宋" w:eastAsia="仿宋" w:hAnsi="仿宋" w:cs="仿宋" w:hint="eastAsia"/>
          <w:b/>
          <w:sz w:val="34"/>
          <w:szCs w:val="34"/>
        </w:rPr>
        <w:t>（四）复核上报。</w:t>
      </w:r>
      <w:r>
        <w:rPr>
          <w:rFonts w:ascii="仿宋" w:eastAsia="仿宋" w:hAnsi="仿宋" w:cs="仿宋" w:hint="eastAsia"/>
          <w:sz w:val="34"/>
          <w:szCs w:val="34"/>
        </w:rPr>
        <w:t>省辖市科协对于所辖县（市、区）科协上报的申报材料进行复核、汇总、整理后，上报省科协。</w:t>
      </w:r>
    </w:p>
    <w:p w:rsidR="00EE56F8" w:rsidRDefault="00EE56F8" w:rsidP="00EE56F8">
      <w:pPr>
        <w:ind w:firstLine="640"/>
        <w:rPr>
          <w:rFonts w:ascii="仿宋" w:eastAsia="仿宋" w:hAnsi="仿宋" w:cs="仿宋"/>
          <w:sz w:val="34"/>
          <w:szCs w:val="34"/>
        </w:rPr>
      </w:pPr>
      <w:r>
        <w:rPr>
          <w:rFonts w:ascii="仿宋" w:eastAsia="仿宋" w:hAnsi="仿宋" w:cs="仿宋" w:hint="eastAsia"/>
          <w:b/>
          <w:sz w:val="34"/>
          <w:szCs w:val="34"/>
        </w:rPr>
        <w:t>（五）评审公示。</w:t>
      </w:r>
      <w:r>
        <w:rPr>
          <w:rFonts w:ascii="仿宋" w:eastAsia="仿宋" w:hAnsi="仿宋" w:cs="仿宋" w:hint="eastAsia"/>
          <w:sz w:val="34"/>
          <w:szCs w:val="34"/>
        </w:rPr>
        <w:t>省科协对各地上报材料进行审核，组织专家评审，确定</w:t>
      </w:r>
      <w:r>
        <w:rPr>
          <w:rFonts w:ascii="仿宋" w:eastAsia="仿宋" w:hAnsi="仿宋" w:cs="仿宋" w:hint="eastAsia"/>
          <w:bCs/>
          <w:sz w:val="34"/>
          <w:szCs w:val="34"/>
        </w:rPr>
        <w:t>省级社区科普基地</w:t>
      </w:r>
      <w:r>
        <w:rPr>
          <w:rFonts w:ascii="仿宋" w:eastAsia="仿宋" w:hAnsi="仿宋" w:cs="仿宋" w:hint="eastAsia"/>
          <w:sz w:val="34"/>
          <w:szCs w:val="34"/>
        </w:rPr>
        <w:t>建设初选名单和</w:t>
      </w:r>
      <w:proofErr w:type="gramStart"/>
      <w:r>
        <w:rPr>
          <w:rFonts w:ascii="仿宋" w:eastAsia="仿宋" w:hAnsi="仿宋" w:cs="仿宋" w:hint="eastAsia"/>
          <w:sz w:val="34"/>
          <w:szCs w:val="34"/>
        </w:rPr>
        <w:t>具体奖补</w:t>
      </w:r>
      <w:proofErr w:type="gramEnd"/>
      <w:r>
        <w:rPr>
          <w:rFonts w:ascii="仿宋" w:eastAsia="仿宋" w:hAnsi="仿宋" w:cs="仿宋" w:hint="eastAsia"/>
          <w:sz w:val="34"/>
          <w:szCs w:val="34"/>
        </w:rPr>
        <w:t>标准，并进行网上公示。经公示无异议者确定为建设单位，并正式发文公布。</w:t>
      </w:r>
    </w:p>
    <w:p w:rsidR="00EE56F8" w:rsidRDefault="00EE56F8" w:rsidP="00EE56F8">
      <w:pPr>
        <w:ind w:firstLine="640"/>
        <w:rPr>
          <w:rFonts w:ascii="仿宋" w:eastAsia="仿宋" w:hAnsi="仿宋" w:cs="仿宋"/>
          <w:sz w:val="34"/>
          <w:szCs w:val="34"/>
        </w:rPr>
      </w:pPr>
      <w:r>
        <w:rPr>
          <w:rFonts w:ascii="仿宋" w:eastAsia="仿宋" w:hAnsi="仿宋" w:cs="仿宋" w:hint="eastAsia"/>
          <w:b/>
          <w:sz w:val="34"/>
          <w:szCs w:val="34"/>
        </w:rPr>
        <w:t>（六）</w:t>
      </w:r>
      <w:proofErr w:type="gramStart"/>
      <w:r>
        <w:rPr>
          <w:rFonts w:ascii="仿宋" w:eastAsia="仿宋" w:hAnsi="仿宋" w:cs="仿宋" w:hint="eastAsia"/>
          <w:b/>
          <w:sz w:val="34"/>
          <w:szCs w:val="34"/>
        </w:rPr>
        <w:t>奖补支持</w:t>
      </w:r>
      <w:proofErr w:type="gramEnd"/>
      <w:r>
        <w:rPr>
          <w:rFonts w:ascii="仿宋" w:eastAsia="仿宋" w:hAnsi="仿宋" w:cs="仿宋" w:hint="eastAsia"/>
          <w:b/>
          <w:sz w:val="34"/>
          <w:szCs w:val="34"/>
        </w:rPr>
        <w:t>。</w:t>
      </w:r>
      <w:r>
        <w:rPr>
          <w:rFonts w:ascii="仿宋" w:eastAsia="仿宋" w:hAnsi="仿宋" w:cs="仿宋" w:hint="eastAsia"/>
          <w:sz w:val="34"/>
          <w:szCs w:val="34"/>
        </w:rPr>
        <w:t>省科协对</w:t>
      </w:r>
      <w:r>
        <w:rPr>
          <w:rFonts w:ascii="仿宋" w:eastAsia="仿宋" w:hAnsi="仿宋" w:cs="仿宋" w:hint="eastAsia"/>
          <w:bCs/>
          <w:sz w:val="34"/>
          <w:szCs w:val="34"/>
        </w:rPr>
        <w:t>河南省社区科普基地</w:t>
      </w:r>
      <w:r>
        <w:rPr>
          <w:rFonts w:ascii="仿宋" w:eastAsia="仿宋" w:hAnsi="仿宋" w:cs="仿宋" w:hint="eastAsia"/>
          <w:sz w:val="34"/>
          <w:szCs w:val="34"/>
        </w:rPr>
        <w:t>建设</w:t>
      </w:r>
      <w:r>
        <w:rPr>
          <w:rFonts w:ascii="仿宋" w:eastAsia="仿宋" w:hAnsi="仿宋" w:cs="仿宋" w:hint="eastAsia"/>
          <w:sz w:val="34"/>
          <w:szCs w:val="34"/>
        </w:rPr>
        <w:lastRenderedPageBreak/>
        <w:t>单位授予标志牌，并给予</w:t>
      </w:r>
      <w:r>
        <w:rPr>
          <w:rFonts w:ascii="仿宋" w:eastAsia="仿宋" w:hAnsi="仿宋" w:cs="仿宋" w:hint="eastAsia"/>
          <w:bCs/>
          <w:sz w:val="34"/>
          <w:szCs w:val="34"/>
        </w:rPr>
        <w:t>资金或设施支持</w:t>
      </w:r>
      <w:r>
        <w:rPr>
          <w:rFonts w:ascii="仿宋" w:eastAsia="仿宋" w:hAnsi="仿宋" w:cs="仿宋" w:hint="eastAsia"/>
          <w:sz w:val="34"/>
          <w:szCs w:val="34"/>
        </w:rPr>
        <w:t>。</w:t>
      </w:r>
    </w:p>
    <w:p w:rsidR="00EE56F8" w:rsidRDefault="00EE56F8" w:rsidP="00EE56F8">
      <w:pPr>
        <w:ind w:firstLine="640"/>
        <w:rPr>
          <w:rFonts w:ascii="仿宋" w:eastAsia="仿宋" w:hAnsi="仿宋" w:cs="仿宋"/>
          <w:bCs/>
          <w:sz w:val="34"/>
          <w:szCs w:val="34"/>
        </w:rPr>
      </w:pPr>
      <w:r>
        <w:rPr>
          <w:rFonts w:ascii="仿宋" w:eastAsia="仿宋" w:hAnsi="仿宋" w:cs="仿宋" w:hint="eastAsia"/>
          <w:b/>
          <w:sz w:val="34"/>
          <w:szCs w:val="34"/>
        </w:rPr>
        <w:t>（七）验收命名。</w:t>
      </w:r>
      <w:r>
        <w:rPr>
          <w:rFonts w:ascii="仿宋" w:eastAsia="仿宋" w:hAnsi="仿宋" w:cs="仿宋" w:hint="eastAsia"/>
          <w:bCs/>
          <w:sz w:val="34"/>
          <w:szCs w:val="34"/>
        </w:rPr>
        <w:t>省科协将抽调专人或委托省辖市（直管县）科协对建设单位的整体建设工作进行验收。验收合格的，发文正式命名；验收不合格的，限期进行整改。</w:t>
      </w:r>
    </w:p>
    <w:p w:rsidR="00EE56F8" w:rsidRDefault="00EE56F8" w:rsidP="00EE56F8">
      <w:pPr>
        <w:ind w:firstLine="640"/>
        <w:rPr>
          <w:rFonts w:ascii="仿宋" w:eastAsia="仿宋" w:hAnsi="仿宋" w:cs="仿宋"/>
          <w:bCs/>
          <w:sz w:val="34"/>
          <w:szCs w:val="34"/>
        </w:rPr>
      </w:pPr>
      <w:r>
        <w:rPr>
          <w:rFonts w:ascii="仿宋" w:eastAsia="仿宋" w:hAnsi="仿宋" w:cs="仿宋" w:hint="eastAsia"/>
          <w:b/>
          <w:sz w:val="34"/>
          <w:szCs w:val="34"/>
        </w:rPr>
        <w:t>（八）绩效评估。</w:t>
      </w:r>
      <w:r>
        <w:rPr>
          <w:rFonts w:ascii="仿宋" w:eastAsia="仿宋" w:hAnsi="仿宋" w:cs="仿宋" w:hint="eastAsia"/>
          <w:sz w:val="34"/>
          <w:szCs w:val="34"/>
        </w:rPr>
        <w:t>省科协将定期对各地</w:t>
      </w:r>
      <w:r>
        <w:rPr>
          <w:rFonts w:ascii="仿宋" w:eastAsia="仿宋" w:hAnsi="仿宋" w:cs="仿宋" w:hint="eastAsia"/>
          <w:bCs/>
          <w:sz w:val="34"/>
          <w:szCs w:val="34"/>
        </w:rPr>
        <w:t>社区科普基地工作</w:t>
      </w:r>
      <w:r>
        <w:rPr>
          <w:rFonts w:ascii="仿宋" w:eastAsia="仿宋" w:hAnsi="仿宋" w:cs="仿宋" w:hint="eastAsia"/>
          <w:sz w:val="34"/>
          <w:szCs w:val="34"/>
        </w:rPr>
        <w:t>情况进行监测和绩效评估。对于成绩突出先进典型进行宣传表扬；对于工作不力、弄虚作假情况的予以通报批评</w:t>
      </w:r>
      <w:r>
        <w:rPr>
          <w:rFonts w:ascii="仿宋" w:eastAsia="仿宋" w:hAnsi="仿宋" w:cs="仿宋" w:hint="eastAsia"/>
          <w:bCs/>
          <w:sz w:val="34"/>
          <w:szCs w:val="34"/>
        </w:rPr>
        <w:t>。</w:t>
      </w:r>
    </w:p>
    <w:p w:rsidR="00EE56F8" w:rsidRDefault="00EE56F8" w:rsidP="00EE56F8">
      <w:pPr>
        <w:ind w:firstLine="640"/>
        <w:rPr>
          <w:rFonts w:ascii="黑体" w:eastAsia="黑体" w:hAnsi="黑体" w:cs="黑体"/>
          <w:bCs/>
          <w:sz w:val="34"/>
          <w:szCs w:val="34"/>
        </w:rPr>
      </w:pPr>
      <w:r>
        <w:rPr>
          <w:rFonts w:ascii="黑体" w:eastAsia="黑体" w:hAnsi="黑体" w:cs="黑体" w:hint="eastAsia"/>
          <w:bCs/>
          <w:sz w:val="34"/>
          <w:szCs w:val="34"/>
        </w:rPr>
        <w:t>六、保障措施</w:t>
      </w:r>
    </w:p>
    <w:p w:rsidR="00EE56F8" w:rsidRDefault="00EE56F8" w:rsidP="00EE56F8">
      <w:pPr>
        <w:ind w:firstLine="640"/>
        <w:rPr>
          <w:rFonts w:ascii="仿宋" w:eastAsia="仿宋" w:hAnsi="仿宋" w:cs="仿宋"/>
          <w:sz w:val="34"/>
          <w:szCs w:val="34"/>
        </w:rPr>
      </w:pPr>
      <w:r>
        <w:rPr>
          <w:rFonts w:ascii="仿宋" w:eastAsia="仿宋" w:hAnsi="仿宋" w:cs="仿宋" w:hint="eastAsia"/>
          <w:b/>
          <w:sz w:val="34"/>
          <w:szCs w:val="34"/>
        </w:rPr>
        <w:t>（一）提高认识，加强领导。</w:t>
      </w:r>
      <w:r>
        <w:rPr>
          <w:rFonts w:ascii="仿宋" w:eastAsia="仿宋" w:hAnsi="仿宋" w:cs="仿宋" w:hint="eastAsia"/>
          <w:sz w:val="34"/>
          <w:szCs w:val="34"/>
        </w:rPr>
        <w:t>开展社区科普基地创建工作是贯彻党的十九大和省十次党代会精神的重要举措，是深化科协系统改革，推进科普工作转型升级的重要载体，是建设常态化社区科普阵地，提升科协工作显示度和影响力的重要抓手。各级科协要高度重视，统一思想，加强对社区科普基地创建工作的组织领导，纳入工作计划，认真组织实施。</w:t>
      </w:r>
    </w:p>
    <w:p w:rsidR="00EE56F8" w:rsidRDefault="00EE56F8" w:rsidP="00EE56F8">
      <w:pPr>
        <w:ind w:firstLine="640"/>
        <w:rPr>
          <w:rFonts w:ascii="仿宋" w:eastAsia="仿宋" w:hAnsi="仿宋" w:cs="仿宋"/>
          <w:sz w:val="34"/>
          <w:szCs w:val="34"/>
        </w:rPr>
      </w:pPr>
      <w:r>
        <w:rPr>
          <w:rFonts w:ascii="仿宋" w:eastAsia="仿宋" w:hAnsi="仿宋" w:cs="仿宋" w:hint="eastAsia"/>
          <w:b/>
          <w:sz w:val="34"/>
          <w:szCs w:val="34"/>
        </w:rPr>
        <w:t>（二）三级联动，务实推进。</w:t>
      </w:r>
      <w:r>
        <w:rPr>
          <w:rFonts w:ascii="仿宋" w:eastAsia="仿宋" w:hAnsi="仿宋" w:cs="仿宋" w:hint="eastAsia"/>
          <w:sz w:val="34"/>
          <w:szCs w:val="34"/>
        </w:rPr>
        <w:t>开展社区科普基地创建工作要坚持全省一盘棋，上下联动，联合发力，务实推进。各级科协要结合本地实际，创造性开展工作，整合社会资源，形成社区科普工作大联合、大协作的生动局面，打造社区科普工作的新品牌，切实提高工作实效。</w:t>
      </w:r>
    </w:p>
    <w:p w:rsidR="00E27731" w:rsidRDefault="00EE56F8" w:rsidP="00EE56F8">
      <w:r>
        <w:rPr>
          <w:rFonts w:ascii="仿宋" w:eastAsia="仿宋" w:hAnsi="仿宋" w:cs="仿宋" w:hint="eastAsia"/>
          <w:b/>
          <w:sz w:val="34"/>
          <w:szCs w:val="34"/>
        </w:rPr>
        <w:t>（三）广泛宣传，营造氛围。</w:t>
      </w:r>
      <w:r>
        <w:rPr>
          <w:rFonts w:ascii="仿宋" w:eastAsia="仿宋" w:hAnsi="仿宋" w:cs="仿宋" w:hint="eastAsia"/>
          <w:sz w:val="34"/>
          <w:szCs w:val="34"/>
        </w:rPr>
        <w:t>要及时总结社区科普基地创</w:t>
      </w:r>
      <w:r>
        <w:rPr>
          <w:rFonts w:ascii="仿宋" w:eastAsia="仿宋" w:hAnsi="仿宋" w:cs="仿宋" w:hint="eastAsia"/>
          <w:sz w:val="34"/>
          <w:szCs w:val="34"/>
        </w:rPr>
        <w:lastRenderedPageBreak/>
        <w:t>建过程中的先进做法、先进经验，大力宣传先进典型，进一步激发广大社区科普工作者和全社会开展社区科普工作的积极性、创造性，激发社区科普工作的潜力和活力，为社区科普工作营造良好的氛围和环境。</w:t>
      </w:r>
      <w:bookmarkStart w:id="0" w:name="_GoBack"/>
      <w:bookmarkEnd w:id="0"/>
    </w:p>
    <w:sectPr w:rsidR="00E277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F8"/>
    <w:rsid w:val="00E27731"/>
    <w:rsid w:val="00EE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4F2DA12F-FC68-4CE8-B4C3-76DFD637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56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xingguang</dc:creator>
  <cp:keywords/>
  <dc:description/>
  <cp:lastModifiedBy>chen xingguang</cp:lastModifiedBy>
  <cp:revision>1</cp:revision>
  <dcterms:created xsi:type="dcterms:W3CDTF">2018-05-29T06:48:00Z</dcterms:created>
  <dcterms:modified xsi:type="dcterms:W3CDTF">2018-05-29T06:48:00Z</dcterms:modified>
</cp:coreProperties>
</file>